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221BE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39019E">
        <w:rPr>
          <w:rFonts w:ascii="Arial" w:hAnsi="Arial" w:cs="Arial"/>
          <w:b/>
          <w:bCs/>
          <w:sz w:val="20"/>
          <w:szCs w:val="20"/>
          <w:lang w:eastAsia="en-GB"/>
        </w:rPr>
        <w:t>6</w:t>
      </w:r>
    </w:p>
    <w:p w14:paraId="137D3196" w14:textId="066212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9019E">
        <w:rPr>
          <w:rFonts w:ascii="Arial" w:hAnsi="Arial" w:cs="Arial"/>
          <w:b/>
          <w:bCs/>
          <w:sz w:val="20"/>
          <w:szCs w:val="20"/>
          <w:lang w:eastAsia="en-GB"/>
        </w:rPr>
        <w:t>23/07/2025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3BA0591" w:rsidR="00754729" w:rsidRPr="005E1E0E"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lastRenderedPageBreak/>
        <w:t>[Practice Name]</w:t>
      </w:r>
      <w:r w:rsidR="00754729" w:rsidRPr="005E1E0E">
        <w:rPr>
          <w:rFonts w:ascii="Arial" w:hAnsi="Arial" w:cs="Arial"/>
          <w:b/>
          <w:bCs/>
          <w:sz w:val="20"/>
          <w:szCs w:val="20"/>
          <w:lang w:eastAsia="en-GB"/>
        </w:rPr>
        <w:t xml:space="preserve"> (the </w:t>
      </w:r>
      <w:r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6"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8"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03A94AC9"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 xml:space="preserve">[Practice Name]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lastRenderedPageBreak/>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0"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lastRenderedPageBreak/>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6"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7"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lastRenderedPageBreak/>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4"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hAnsi="Arial" w:cs="Arial"/>
            <w:sz w:val="20"/>
            <w:szCs w:val="20"/>
          </w:rPr>
          <w:t>British Medical Association (BMA)</w:t>
        </w:r>
      </w:hyperlink>
      <w:r>
        <w:rPr>
          <w:rFonts w:ascii="Arial" w:hAnsi="Arial" w:cs="Arial"/>
          <w:sz w:val="20"/>
          <w:szCs w:val="20"/>
        </w:rPr>
        <w:t>, </w:t>
      </w:r>
      <w:hyperlink r:id="rId29" w:history="1">
        <w:r>
          <w:rPr>
            <w:rStyle w:val="Hyperlink"/>
            <w:rFonts w:ascii="Arial" w:hAnsi="Arial" w:cs="Arial"/>
            <w:sz w:val="20"/>
            <w:szCs w:val="20"/>
          </w:rPr>
          <w:t>Royal College of GPs (RCGP)</w:t>
        </w:r>
      </w:hyperlink>
      <w:r>
        <w:rPr>
          <w:rFonts w:ascii="Arial" w:hAnsi="Arial" w:cs="Arial"/>
          <w:sz w:val="20"/>
          <w:szCs w:val="20"/>
        </w:rPr>
        <w:t> and the </w:t>
      </w:r>
      <w:hyperlink r:id="rId3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4"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5"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6"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8"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0"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1"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4"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5"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7"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0"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1"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2"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3"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4"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w:t>
      </w:r>
      <w:proofErr w:type="gramStart"/>
      <w:r w:rsidRPr="00944F46">
        <w:rPr>
          <w:rFonts w:ascii="Arial" w:hAnsi="Arial" w:cs="Arial"/>
          <w:sz w:val="20"/>
          <w:szCs w:val="20"/>
          <w:shd w:val="clear" w:color="auto" w:fill="FFFFFF"/>
        </w:rPr>
        <w:t>Of</w:t>
      </w:r>
      <w:proofErr w:type="gramEnd"/>
      <w:r w:rsidRPr="00944F46">
        <w:rPr>
          <w:rFonts w:ascii="Arial" w:hAnsi="Arial" w:cs="Arial"/>
          <w:sz w:val="20"/>
          <w:szCs w:val="20"/>
          <w:shd w:val="clear" w:color="auto" w:fill="FFFFFF"/>
        </w:rPr>
        <w:t xml:space="preserve"> England Commissioning Support Unit (NECS).  NECS are part of NHS England. More information can be found here </w:t>
      </w:r>
      <w:hyperlink r:id="rId55"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6"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8"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9"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60"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1"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2"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77777777" w:rsidR="0039019E"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61CB89D7" w14:textId="77777777" w:rsidR="0019223E" w:rsidRPr="00C76805" w:rsidRDefault="0019223E" w:rsidP="0019223E">
      <w:pPr>
        <w:spacing w:after="0" w:line="240" w:lineRule="auto"/>
        <w:rPr>
          <w:rFonts w:ascii="Arial" w:eastAsia="Times New Roman" w:hAnsi="Arial" w:cs="Arial"/>
          <w:color w:val="000000" w:themeColor="text1"/>
          <w:sz w:val="20"/>
          <w:szCs w:val="20"/>
          <w:lang w:eastAsia="en-GB"/>
        </w:rPr>
      </w:pPr>
    </w:p>
    <w:p w14:paraId="4B3569EA" w14:textId="3DA5818E"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3600" behindDoc="0" locked="0" layoutInCell="1" allowOverlap="1" wp14:anchorId="1167FB22" wp14:editId="5D19F2F5">
                <wp:simplePos x="0" y="0"/>
                <wp:positionH relativeFrom="column">
                  <wp:posOffset>0</wp:posOffset>
                </wp:positionH>
                <wp:positionV relativeFrom="paragraph">
                  <wp:posOffset>0</wp:posOffset>
                </wp:positionV>
                <wp:extent cx="5743575" cy="9525"/>
                <wp:effectExtent l="0" t="0" r="28575" b="28575"/>
                <wp:wrapNone/>
                <wp:docPr id="922294906"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0A7D2" id="Straight Connector 1" o:spid="_x0000_s1026" alt="Line"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45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" strokecolor="black [3200]" strokeweight=".5pt">
                <v:stroke joinstyle="miter"/>
              </v:line>
            </w:pict>
          </mc:Fallback>
        </mc:AlternateConten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71207B87"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5648" behindDoc="0" locked="0" layoutInCell="1" allowOverlap="1" wp14:anchorId="062FEA8D" wp14:editId="7745C41D">
                <wp:simplePos x="0" y="0"/>
                <wp:positionH relativeFrom="column">
                  <wp:posOffset>0</wp:posOffset>
                </wp:positionH>
                <wp:positionV relativeFrom="paragraph">
                  <wp:posOffset>-635</wp:posOffset>
                </wp:positionV>
                <wp:extent cx="5743575" cy="9525"/>
                <wp:effectExtent l="0" t="0" r="28575" b="28575"/>
                <wp:wrapNone/>
                <wp:docPr id="314618780"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EEF01" id="Straight Connector 1" o:spid="_x0000_s1026" alt="Line"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5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" strokecolor="black [3200]" strokeweight=".5pt">
                <v:stroke joinstyle="miter"/>
              </v:line>
            </w:pict>
          </mc:Fallback>
        </mc:AlternateConten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0D721E3" w14:textId="77777777" w:rsidR="0039019E"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3"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44312B7A" w14:textId="77777777" w:rsidR="0019223E" w:rsidRPr="00C76805" w:rsidRDefault="0019223E" w:rsidP="0019223E">
      <w:pPr>
        <w:spacing w:after="0" w:line="240" w:lineRule="auto"/>
        <w:rPr>
          <w:rFonts w:ascii="Arial" w:eastAsia="Times New Roman" w:hAnsi="Arial" w:cs="Arial"/>
          <w:color w:val="000000" w:themeColor="text1"/>
          <w:sz w:val="20"/>
          <w:szCs w:val="20"/>
          <w:lang w:eastAsia="en-GB"/>
        </w:rPr>
      </w:pPr>
    </w:p>
    <w:p w14:paraId="383BF022" w14:textId="1D313310"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7696" behindDoc="0" locked="0" layoutInCell="1" allowOverlap="1" wp14:anchorId="0380A17E" wp14:editId="78C0067B">
                <wp:simplePos x="0" y="0"/>
                <wp:positionH relativeFrom="column">
                  <wp:posOffset>0</wp:posOffset>
                </wp:positionH>
                <wp:positionV relativeFrom="paragraph">
                  <wp:posOffset>-635</wp:posOffset>
                </wp:positionV>
                <wp:extent cx="5743575" cy="9525"/>
                <wp:effectExtent l="0" t="0" r="28575" b="28575"/>
                <wp:wrapNone/>
                <wp:docPr id="1671920411"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411FA" id="Straight Connector 1" o:spid="_x0000_s1026" alt="Line"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45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" strokecolor="black [3200]" strokeweight=".5pt">
                <v:stroke joinstyle="miter"/>
              </v:line>
            </w:pict>
          </mc:Fallback>
        </mc:AlternateConten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48D26950"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59264" behindDoc="0" locked="0" layoutInCell="1" allowOverlap="1" wp14:anchorId="42D1604E" wp14:editId="2621CBCD">
                <wp:simplePos x="0" y="0"/>
                <wp:positionH relativeFrom="column">
                  <wp:posOffset>-1</wp:posOffset>
                </wp:positionH>
                <wp:positionV relativeFrom="paragraph">
                  <wp:posOffset>58420</wp:posOffset>
                </wp:positionV>
                <wp:extent cx="5743575" cy="9525"/>
                <wp:effectExtent l="0" t="0" r="28575" b="28575"/>
                <wp:wrapNone/>
                <wp:docPr id="898066985"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A0ACC" id="Straight Connector 1" o:spid="_x0000_s1026" alt="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6pt" to="452.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" strokecolor="black [3200]" strokeweight=".5pt">
                <v:stroke joinstyle="miter"/>
              </v:line>
            </w:pict>
          </mc:Fallback>
        </mc:AlternateConten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3A1F4F2F" w14:textId="77777777" w:rsidR="0039019E"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6AB69F79" w14:textId="77777777" w:rsidR="0019223E" w:rsidRPr="00C76805" w:rsidRDefault="0019223E" w:rsidP="0039019E">
      <w:pPr>
        <w:numPr>
          <w:ilvl w:val="0"/>
          <w:numId w:val="43"/>
        </w:numPr>
        <w:spacing w:after="0" w:line="240" w:lineRule="auto"/>
        <w:rPr>
          <w:rFonts w:ascii="Arial" w:eastAsia="Times New Roman" w:hAnsi="Arial" w:cs="Arial"/>
          <w:color w:val="000000" w:themeColor="text1"/>
          <w:sz w:val="20"/>
          <w:szCs w:val="20"/>
          <w:lang w:eastAsia="en-GB"/>
        </w:rPr>
      </w:pPr>
    </w:p>
    <w:p w14:paraId="5E2D8614" w14:textId="234B6B0C"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1312" behindDoc="0" locked="0" layoutInCell="1" allowOverlap="1" wp14:anchorId="1F56704C" wp14:editId="521ECB48">
                <wp:simplePos x="0" y="0"/>
                <wp:positionH relativeFrom="column">
                  <wp:posOffset>0</wp:posOffset>
                </wp:positionH>
                <wp:positionV relativeFrom="paragraph">
                  <wp:posOffset>-635</wp:posOffset>
                </wp:positionV>
                <wp:extent cx="5743575" cy="9525"/>
                <wp:effectExtent l="0" t="0" r="28575" b="28575"/>
                <wp:wrapNone/>
                <wp:docPr id="1253291734"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6FDC3" id="Straight Connector 1" o:spid="_x0000_s1026" alt="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5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" strokecolor="black [3200]" strokeweight=".5pt">
                <v:stroke joinstyle="miter"/>
              </v:line>
            </w:pict>
          </mc:Fallback>
        </mc:AlternateConten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511A743D"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3360" behindDoc="0" locked="0" layoutInCell="1" allowOverlap="1" wp14:anchorId="7EEA35C7" wp14:editId="7A1E0987">
                <wp:simplePos x="0" y="0"/>
                <wp:positionH relativeFrom="column">
                  <wp:posOffset>0</wp:posOffset>
                </wp:positionH>
                <wp:positionV relativeFrom="paragraph">
                  <wp:posOffset>0</wp:posOffset>
                </wp:positionV>
                <wp:extent cx="5743575" cy="9525"/>
                <wp:effectExtent l="0" t="0" r="28575" b="28575"/>
                <wp:wrapNone/>
                <wp:docPr id="765962955"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407F1" id="Straight Connector 1" o:spid="_x0000_s1026" alt="Lin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" strokecolor="black [3200]" strokeweight=".5pt">
                <v:stroke joinstyle="miter"/>
              </v:line>
            </w:pict>
          </mc:Fallback>
        </mc:AlternateConten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4660F43B"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5408" behindDoc="0" locked="0" layoutInCell="1" allowOverlap="1" wp14:anchorId="108647DD" wp14:editId="0A7FA741">
                <wp:simplePos x="0" y="0"/>
                <wp:positionH relativeFrom="column">
                  <wp:posOffset>0</wp:posOffset>
                </wp:positionH>
                <wp:positionV relativeFrom="paragraph">
                  <wp:posOffset>-635</wp:posOffset>
                </wp:positionV>
                <wp:extent cx="5743575" cy="9525"/>
                <wp:effectExtent l="0" t="0" r="28575" b="28575"/>
                <wp:wrapNone/>
                <wp:docPr id="201692039"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3DFCC" id="Straight Connector 1" o:spid="_x0000_s1026" alt="Line"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5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" strokecolor="black [3200]" strokeweight=".5pt">
                <v:stroke joinstyle="miter"/>
              </v:line>
            </w:pict>
          </mc:Fallback>
        </mc:AlternateConten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56F2C5F8"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7456" behindDoc="0" locked="0" layoutInCell="1" allowOverlap="1" wp14:anchorId="3AA1B275" wp14:editId="6847F38A">
                <wp:simplePos x="0" y="0"/>
                <wp:positionH relativeFrom="column">
                  <wp:posOffset>0</wp:posOffset>
                </wp:positionH>
                <wp:positionV relativeFrom="paragraph">
                  <wp:posOffset>-635</wp:posOffset>
                </wp:positionV>
                <wp:extent cx="5743575" cy="9525"/>
                <wp:effectExtent l="0" t="0" r="28575" b="28575"/>
                <wp:wrapNone/>
                <wp:docPr id="270525526"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915C7" id="Straight Connector 1" o:spid="_x0000_s1026" alt="Line"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5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" strokecolor="black [3200]" strokeweight=".5pt">
                <v:stroke joinstyle="miter"/>
              </v:line>
            </w:pict>
          </mc:Fallback>
        </mc:AlternateConten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6D0F556F" w14:textId="77777777" w:rsidR="0039019E" w:rsidRPr="00C76805" w:rsidRDefault="0039019E" w:rsidP="0039019E">
      <w:pPr>
        <w:rPr>
          <w:rFonts w:ascii="Arial" w:eastAsia="Times New Roman" w:hAnsi="Arial" w:cs="Arial"/>
          <w:color w:val="000000" w:themeColor="text1"/>
          <w:sz w:val="20"/>
          <w:szCs w:val="20"/>
          <w:lang w:eastAsia="en-GB"/>
        </w:rPr>
      </w:pPr>
      <w:hyperlink r:id="rId65"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66"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67"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004D7A2A" w14:textId="52E3A8DE"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9504" behindDoc="0" locked="0" layoutInCell="1" allowOverlap="1" wp14:anchorId="02D21F73" wp14:editId="520D273D">
                <wp:simplePos x="0" y="0"/>
                <wp:positionH relativeFrom="column">
                  <wp:posOffset>0</wp:posOffset>
                </wp:positionH>
                <wp:positionV relativeFrom="paragraph">
                  <wp:posOffset>0</wp:posOffset>
                </wp:positionV>
                <wp:extent cx="5743575" cy="9525"/>
                <wp:effectExtent l="0" t="0" r="28575" b="28575"/>
                <wp:wrapNone/>
                <wp:docPr id="589881489"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DDDF9" id="Straight Connector 1" o:spid="_x0000_s1026" alt="Line"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" strokecolor="black [3200]" strokeweight=".5pt">
                <v:stroke joinstyle="miter"/>
              </v:line>
            </w:pict>
          </mc:Fallback>
        </mc:AlternateContent>
      </w:r>
    </w:p>
    <w:p w14:paraId="375453E2"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8"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w:t>
      </w:r>
      <w:r w:rsidRPr="00C76805">
        <w:rPr>
          <w:rFonts w:ascii="Arial" w:eastAsia="Times New Roman" w:hAnsi="Arial" w:cs="Arial"/>
          <w:color w:val="000000" w:themeColor="text1"/>
          <w:sz w:val="20"/>
          <w:szCs w:val="20"/>
          <w:lang w:eastAsia="en-GB"/>
        </w:rPr>
        <w:lastRenderedPageBreak/>
        <w:t xml:space="preserve">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9"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0"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4A9183CE" w:rsidR="0039019E" w:rsidRPr="00C76805" w:rsidRDefault="0019223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1552" behindDoc="0" locked="0" layoutInCell="1" allowOverlap="1" wp14:anchorId="4B7A4748" wp14:editId="2D0D8001">
                <wp:simplePos x="0" y="0"/>
                <wp:positionH relativeFrom="column">
                  <wp:posOffset>0</wp:posOffset>
                </wp:positionH>
                <wp:positionV relativeFrom="paragraph">
                  <wp:posOffset>-635</wp:posOffset>
                </wp:positionV>
                <wp:extent cx="5743575" cy="9525"/>
                <wp:effectExtent l="0" t="0" r="28575" b="28575"/>
                <wp:wrapNone/>
                <wp:docPr id="1111892456" name="Straight Connector 1" descr="Line"/>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3E5B5" id="Straight Connector 1" o:spid="_x0000_s1026" alt="Line"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5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" strokecolor="black [3200]" strokeweight=".5pt">
                <v:stroke joinstyle="miter"/>
              </v:line>
            </w:pict>
          </mc:Fallback>
        </mc:AlternateConten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889082D" w14:textId="22E6208E" w:rsidR="008F3418" w:rsidRDefault="0095022F" w:rsidP="0039019E">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2EAABE7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79672F7B"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04E771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20020D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716E856"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679D6CA" w14:textId="77777777" w:rsidR="0039019E" w:rsidRP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71"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70C87"/>
    <w:rsid w:val="0019112D"/>
    <w:rsid w:val="0019223E"/>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2519D"/>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26" Type="http://schemas.openxmlformats.org/officeDocument/2006/relationships/hyperlink" Target="https://digital.nhs.uk/services/data-access-request-service-dars/data-sharing-audits" TargetMode="External"/><Relationship Id="rId39" Type="http://schemas.openxmlformats.org/officeDocument/2006/relationships/hyperlink" Target="https://www.nhs.uk/your-nhs-data-matter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7" Type="http://schemas.openxmlformats.org/officeDocument/2006/relationships/hyperlink" Target="https://www.nhsapp.service.nhs.uk/login" TargetMode="External"/><Relationship Id="rId71"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61" Type="http://schemas.openxmlformats.org/officeDocument/2006/relationships/hyperlink" Target="https://jobs.opensafely.org/&#160;" TargetMode="External"/><Relationship Id="rId10" Type="http://schemas.openxmlformats.org/officeDocument/2006/relationships/hyperlink" Target="https://local.nihr.ac.uk/documents/crn-wm-privacy-notice-march-2021/27187"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14395</Words>
  <Characters>82056</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2025-07-23T14:25:00Z</dcterms:created>
  <dcterms:modified xsi:type="dcterms:W3CDTF">2025-07-23T14:25:00Z</dcterms:modified>
</cp:coreProperties>
</file>